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2D844C0E" w:rsidR="009D10CE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="00AC7445">
        <w:rPr>
          <w:rFonts w:ascii="Courier New" w:hAnsi="Courier New" w:cs="Courier New"/>
          <w:b/>
          <w:lang w:val="es-CO"/>
        </w:rPr>
        <w:t xml:space="preserve"> LOCAL DE CONVIVENCIA Y PAZ</w:t>
      </w:r>
    </w:p>
    <w:p w14:paraId="4766773F" w14:textId="48F0A5C9" w:rsidR="00AC7445" w:rsidRDefault="00AC7445" w:rsidP="009D10CE">
      <w:pPr>
        <w:jc w:val="center"/>
        <w:rPr>
          <w:rFonts w:ascii="Courier New" w:hAnsi="Courier New" w:cs="Courier New"/>
          <w:b/>
          <w:lang w:val="es-CO"/>
        </w:rPr>
      </w:pPr>
    </w:p>
    <w:p w14:paraId="5314E6DC" w14:textId="77777777" w:rsidR="00AC7445" w:rsidRPr="00786605" w:rsidRDefault="00AC7445" w:rsidP="009D10CE">
      <w:pPr>
        <w:jc w:val="center"/>
        <w:rPr>
          <w:rFonts w:ascii="Courier New" w:hAnsi="Courier New" w:cs="Courier New"/>
          <w:b/>
          <w:lang w:val="es-CO"/>
        </w:rPr>
      </w:pP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7C629E80" w:rsidR="009D10CE" w:rsidRPr="00786605" w:rsidRDefault="00FC1A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2020513890100039E</w:t>
            </w:r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2F8404F0" w:rsidR="009D10CE" w:rsidRPr="00786605" w:rsidRDefault="001064F7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135.23 Reparar los daños, averías o perjuicios causados a bienes colindantes cercanos</w:t>
            </w:r>
            <w:bookmarkStart w:id="0" w:name="_GoBack"/>
            <w:bookmarkEnd w:id="0"/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081E460B" w:rsidR="009D10CE" w:rsidRPr="00786605" w:rsidRDefault="000164AC" w:rsidP="00AC7445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</w:t>
            </w:r>
            <w:r w:rsidR="00AC7445">
              <w:rPr>
                <w:rFonts w:ascii="Courier New" w:hAnsi="Courier New" w:cs="Courier New"/>
                <w:b/>
                <w:bCs/>
                <w:lang w:val="es" w:eastAsia="es-CO"/>
              </w:rPr>
              <w:t>rellante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7AC15772" w:rsidR="009D10CE" w:rsidRPr="00786605" w:rsidRDefault="00FC1A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SARA HURTADO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1B8E3252" w:rsidR="009D10CE" w:rsidRPr="00786605" w:rsidRDefault="00AC7445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Querellado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3B5AD715" w:rsidR="009D10CE" w:rsidRPr="00786605" w:rsidRDefault="00FC1A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PROPIETARIO POSEEDOR Y/O TENEDOR DEL INMUEBLE CALLE 136 #18 – 7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22B537A3" w:rsidR="009D10CE" w:rsidRPr="00786605" w:rsidRDefault="00F97505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02:00 PM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4D5C3233" w:rsidR="009D10CE" w:rsidRPr="00786605" w:rsidRDefault="00FC1A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BOGOTA 14 DE ENERO DE 2026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1D82025B" w14:textId="6E8E613B" w:rsidR="00841C50" w:rsidRDefault="009D10CE" w:rsidP="00AC7445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AC7445">
        <w:rPr>
          <w:rFonts w:ascii="Courier New" w:hAnsi="Courier New" w:cs="Courier New"/>
          <w:lang w:eastAsia="es-CO"/>
        </w:rPr>
        <w:t>Artículo 77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</w:t>
      </w:r>
      <w:r w:rsidR="00AC7445">
        <w:rPr>
          <w:rFonts w:ascii="Courier New" w:hAnsi="Courier New" w:cs="Courier New"/>
          <w:lang w:eastAsia="es-CO"/>
        </w:rPr>
        <w:t>se deja constancia que no asiste ninguna de las partes, por tanto se le impone una carga al querellante para que concurra a este Despacho en los términos del artículo 2.2.8.18.9.2 del Decreto 768 de 2025 e informe su interés de continuar o no con la actuación en curso, esta carga no podrá sobrepasar de 15 días posterior a la presente diligencia.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542B6CC8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AC7445">
        <w:rPr>
          <w:rFonts w:ascii="Courier New" w:hAnsi="Courier New" w:cs="Courier New"/>
          <w:lang w:eastAsia="es-CO"/>
        </w:rPr>
        <w:t>Imponer una carga a la parte querellante para que manifieste a este Despacho su interés de continuar con el tr</w:t>
      </w:r>
      <w:r w:rsidR="00FC1ACE">
        <w:rPr>
          <w:rFonts w:ascii="Courier New" w:hAnsi="Courier New" w:cs="Courier New"/>
          <w:lang w:eastAsia="es-CO"/>
        </w:rPr>
        <w:t>ámite previsto en el artículo 135.23</w:t>
      </w:r>
      <w:r w:rsidR="00AC7445">
        <w:rPr>
          <w:rFonts w:ascii="Courier New" w:hAnsi="Courier New" w:cs="Courier New"/>
          <w:lang w:eastAsia="es-CO"/>
        </w:rPr>
        <w:t xml:space="preserve"> de la ley 1801 de 2016 la cual no podrá sobrepasar de 15 días contados a partir de la presente actuación.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Pr="00B47A77">
        <w:rPr>
          <w:rFonts w:ascii="Courier New" w:hAnsi="Courier New" w:cs="Courier New"/>
          <w:b/>
          <w:lang w:eastAsia="es-CO"/>
        </w:rPr>
        <w:t>:</w:t>
      </w:r>
      <w:r>
        <w:rPr>
          <w:rFonts w:ascii="Courier New" w:hAnsi="Courier New" w:cs="Courier New"/>
          <w:lang w:eastAsia="es-CO"/>
        </w:rPr>
        <w:t xml:space="preserve"> </w:t>
      </w:r>
      <w:r w:rsidR="00F97505">
        <w:rPr>
          <w:rFonts w:ascii="Courier New" w:hAnsi="Courier New" w:cs="Courier New"/>
          <w:lang w:eastAsia="es-CO"/>
        </w:rPr>
        <w:t>Fij</w:t>
      </w:r>
      <w:r w:rsidR="00FC1ACE">
        <w:rPr>
          <w:rFonts w:ascii="Courier New" w:hAnsi="Courier New" w:cs="Courier New"/>
          <w:lang w:eastAsia="es-CO"/>
        </w:rPr>
        <w:t xml:space="preserve">ar como fecha el día 08 de </w:t>
      </w:r>
      <w:proofErr w:type="gramStart"/>
      <w:r w:rsidR="00FC1ACE">
        <w:rPr>
          <w:rFonts w:ascii="Courier New" w:hAnsi="Courier New" w:cs="Courier New"/>
          <w:lang w:eastAsia="es-CO"/>
        </w:rPr>
        <w:t>Abril</w:t>
      </w:r>
      <w:proofErr w:type="gramEnd"/>
      <w:r w:rsidR="00FC1ACE">
        <w:rPr>
          <w:rFonts w:ascii="Courier New" w:hAnsi="Courier New" w:cs="Courier New"/>
          <w:lang w:eastAsia="es-CO"/>
        </w:rPr>
        <w:t xml:space="preserve"> de 2026 a las 02:3</w:t>
      </w:r>
      <w:r w:rsidR="00F97505">
        <w:rPr>
          <w:rFonts w:ascii="Courier New" w:hAnsi="Courier New" w:cs="Courier New"/>
          <w:lang w:eastAsia="es-CO"/>
        </w:rPr>
        <w:t>0 p</w:t>
      </w:r>
      <w:r w:rsidR="00AC7445">
        <w:rPr>
          <w:rFonts w:ascii="Courier New" w:hAnsi="Courier New" w:cs="Courier New"/>
          <w:lang w:eastAsia="es-CO"/>
        </w:rPr>
        <w:t>m para decidir sobre lo solicitado en el numeral anterior.</w:t>
      </w:r>
      <w:r w:rsidR="00101483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 w:rsidR="00D6562D"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lang w:eastAsia="es-CO"/>
        </w:rPr>
        <w:t xml:space="preserve">Contra la presente decisión no procede la </w:t>
      </w:r>
      <w:r w:rsidR="00DF6255">
        <w:rPr>
          <w:rFonts w:ascii="Courier New" w:hAnsi="Courier New" w:cs="Courier New"/>
          <w:lang w:eastAsia="es-CO"/>
        </w:rPr>
        <w:t>interposición de recurso alguno y se notifica en estrados conforme lo previsto en el artículo 223 de la ley 1801 de 2016.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23DEC5CD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4AA96750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="00AC7445">
        <w:rPr>
          <w:rFonts w:ascii="Courier New" w:hAnsi="Courier New" w:cs="Courier New"/>
          <w:b/>
          <w:bCs/>
          <w:lang w:eastAsia="es-CO"/>
        </w:rPr>
        <w:t xml:space="preserve"> Local de Convivencia y Paz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E1F90" w14:textId="77777777" w:rsidR="00A7679E" w:rsidRDefault="00A7679E" w:rsidP="00777ED3">
      <w:r>
        <w:separator/>
      </w:r>
    </w:p>
  </w:endnote>
  <w:endnote w:type="continuationSeparator" w:id="0">
    <w:p w14:paraId="5665EA6C" w14:textId="77777777" w:rsidR="00A7679E" w:rsidRDefault="00A7679E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AC7445" w:rsidRDefault="00AC7445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AC7445" w:rsidRDefault="00AC7445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AC7445" w:rsidRDefault="00AC7445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AC7445" w:rsidRDefault="00AC7445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AC7445" w:rsidRDefault="00AC7445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AC7445" w:rsidRDefault="00AC7445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AC7445" w:rsidRPr="004D40FF" w:rsidRDefault="00AC7445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AC7445" w:rsidRDefault="00AC7445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AC7445" w:rsidRPr="00C25786" w:rsidRDefault="00AC7445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AC7445" w:rsidRPr="00220545" w:rsidRDefault="00AC7445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AC7445" w:rsidRPr="003A7387" w:rsidRDefault="00AC7445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AC7445" w:rsidRPr="003A7387" w:rsidRDefault="00AC7445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AC7445" w:rsidRDefault="00AC7445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C395C" w14:textId="77777777" w:rsidR="00A7679E" w:rsidRDefault="00A7679E" w:rsidP="00777ED3">
      <w:r>
        <w:separator/>
      </w:r>
    </w:p>
  </w:footnote>
  <w:footnote w:type="continuationSeparator" w:id="0">
    <w:p w14:paraId="065C481E" w14:textId="77777777" w:rsidR="00A7679E" w:rsidRDefault="00A7679E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AC7445" w:rsidRDefault="00AC7445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AC7445" w:rsidRDefault="00AC7445">
    <w:pPr>
      <w:pStyle w:val="Encabezamiento"/>
      <w:rPr>
        <w:lang w:eastAsia="es-CO"/>
      </w:rPr>
    </w:pPr>
  </w:p>
  <w:p w14:paraId="5B085ADE" w14:textId="77777777" w:rsidR="00AC7445" w:rsidRDefault="00AC7445">
    <w:pPr>
      <w:pStyle w:val="Encabezamiento"/>
      <w:rPr>
        <w:lang w:eastAsia="es-CO"/>
      </w:rPr>
    </w:pPr>
  </w:p>
  <w:p w14:paraId="6A92E251" w14:textId="77777777" w:rsidR="00AC7445" w:rsidRDefault="00AC7445">
    <w:pPr>
      <w:pStyle w:val="Encabezamiento"/>
      <w:rPr>
        <w:lang w:eastAsia="es-CO"/>
      </w:rPr>
    </w:pPr>
  </w:p>
  <w:p w14:paraId="20013E4E" w14:textId="77777777" w:rsidR="00AC7445" w:rsidRDefault="00AC7445">
    <w:pPr>
      <w:pStyle w:val="Encabezamiento"/>
      <w:rPr>
        <w:lang w:eastAsia="es-CO"/>
      </w:rPr>
    </w:pPr>
  </w:p>
  <w:p w14:paraId="6ABFF9FE" w14:textId="181572C1" w:rsidR="00AC7445" w:rsidRPr="00EB6AA9" w:rsidRDefault="00AC7445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064F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064F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164AC"/>
    <w:rsid w:val="00025AD5"/>
    <w:rsid w:val="000461DE"/>
    <w:rsid w:val="00097CAF"/>
    <w:rsid w:val="000B1D44"/>
    <w:rsid w:val="00101483"/>
    <w:rsid w:val="0010547D"/>
    <w:rsid w:val="001064F7"/>
    <w:rsid w:val="00112683"/>
    <w:rsid w:val="00124D40"/>
    <w:rsid w:val="00131990"/>
    <w:rsid w:val="00133230"/>
    <w:rsid w:val="00157716"/>
    <w:rsid w:val="00185E48"/>
    <w:rsid w:val="00193997"/>
    <w:rsid w:val="001B725B"/>
    <w:rsid w:val="002158E2"/>
    <w:rsid w:val="00237754"/>
    <w:rsid w:val="0024337E"/>
    <w:rsid w:val="0025208D"/>
    <w:rsid w:val="00253300"/>
    <w:rsid w:val="00261C22"/>
    <w:rsid w:val="00292D83"/>
    <w:rsid w:val="002C1D99"/>
    <w:rsid w:val="002E1240"/>
    <w:rsid w:val="003035E0"/>
    <w:rsid w:val="00350C0F"/>
    <w:rsid w:val="00384FB9"/>
    <w:rsid w:val="003A1EA1"/>
    <w:rsid w:val="003B0E02"/>
    <w:rsid w:val="00400829"/>
    <w:rsid w:val="0044692C"/>
    <w:rsid w:val="00446D9C"/>
    <w:rsid w:val="0045590E"/>
    <w:rsid w:val="00480858"/>
    <w:rsid w:val="004A60C1"/>
    <w:rsid w:val="004C0A03"/>
    <w:rsid w:val="004D40FF"/>
    <w:rsid w:val="004D72F6"/>
    <w:rsid w:val="004E0C64"/>
    <w:rsid w:val="004E4525"/>
    <w:rsid w:val="004E4F4D"/>
    <w:rsid w:val="0050391C"/>
    <w:rsid w:val="005313DC"/>
    <w:rsid w:val="0056359A"/>
    <w:rsid w:val="005A09C1"/>
    <w:rsid w:val="005A499D"/>
    <w:rsid w:val="005A519E"/>
    <w:rsid w:val="005F7C69"/>
    <w:rsid w:val="006021BE"/>
    <w:rsid w:val="006045B5"/>
    <w:rsid w:val="00610A25"/>
    <w:rsid w:val="00657F38"/>
    <w:rsid w:val="006913D9"/>
    <w:rsid w:val="006D07E9"/>
    <w:rsid w:val="006F0613"/>
    <w:rsid w:val="006F3BF7"/>
    <w:rsid w:val="007251CB"/>
    <w:rsid w:val="00775098"/>
    <w:rsid w:val="00777ED3"/>
    <w:rsid w:val="00782F26"/>
    <w:rsid w:val="00790D34"/>
    <w:rsid w:val="007B725A"/>
    <w:rsid w:val="007C6BD6"/>
    <w:rsid w:val="007D0E18"/>
    <w:rsid w:val="008101D1"/>
    <w:rsid w:val="008105B7"/>
    <w:rsid w:val="00812578"/>
    <w:rsid w:val="00815FF9"/>
    <w:rsid w:val="00817277"/>
    <w:rsid w:val="00841C50"/>
    <w:rsid w:val="008C2ACF"/>
    <w:rsid w:val="008D6ADE"/>
    <w:rsid w:val="008D7849"/>
    <w:rsid w:val="00905060"/>
    <w:rsid w:val="00911934"/>
    <w:rsid w:val="009212D0"/>
    <w:rsid w:val="009422BD"/>
    <w:rsid w:val="0098504E"/>
    <w:rsid w:val="009D10CE"/>
    <w:rsid w:val="009F4AA4"/>
    <w:rsid w:val="00A033DB"/>
    <w:rsid w:val="00A16457"/>
    <w:rsid w:val="00A22801"/>
    <w:rsid w:val="00A2352E"/>
    <w:rsid w:val="00A27EE4"/>
    <w:rsid w:val="00A41519"/>
    <w:rsid w:val="00A71D2E"/>
    <w:rsid w:val="00A7679E"/>
    <w:rsid w:val="00A771C9"/>
    <w:rsid w:val="00A80E25"/>
    <w:rsid w:val="00AA3942"/>
    <w:rsid w:val="00AB269E"/>
    <w:rsid w:val="00AC7445"/>
    <w:rsid w:val="00AC7EEA"/>
    <w:rsid w:val="00AF2299"/>
    <w:rsid w:val="00AF4747"/>
    <w:rsid w:val="00B03B1D"/>
    <w:rsid w:val="00B14E47"/>
    <w:rsid w:val="00B4100F"/>
    <w:rsid w:val="00B66881"/>
    <w:rsid w:val="00B8550A"/>
    <w:rsid w:val="00BB0DB8"/>
    <w:rsid w:val="00BB0E39"/>
    <w:rsid w:val="00BB5B4F"/>
    <w:rsid w:val="00BD323D"/>
    <w:rsid w:val="00BF2080"/>
    <w:rsid w:val="00C34529"/>
    <w:rsid w:val="00C5793E"/>
    <w:rsid w:val="00C6766C"/>
    <w:rsid w:val="00C76FF9"/>
    <w:rsid w:val="00C91C5D"/>
    <w:rsid w:val="00CC31A6"/>
    <w:rsid w:val="00CD17AB"/>
    <w:rsid w:val="00CF06F7"/>
    <w:rsid w:val="00CF2BA7"/>
    <w:rsid w:val="00CF41E3"/>
    <w:rsid w:val="00D0227B"/>
    <w:rsid w:val="00D03DD8"/>
    <w:rsid w:val="00D16E15"/>
    <w:rsid w:val="00D334A5"/>
    <w:rsid w:val="00D35863"/>
    <w:rsid w:val="00D37534"/>
    <w:rsid w:val="00D64B4D"/>
    <w:rsid w:val="00D6562D"/>
    <w:rsid w:val="00D66045"/>
    <w:rsid w:val="00D82F0F"/>
    <w:rsid w:val="00DA7A5F"/>
    <w:rsid w:val="00DB6ABF"/>
    <w:rsid w:val="00DF6255"/>
    <w:rsid w:val="00E64A51"/>
    <w:rsid w:val="00EA059D"/>
    <w:rsid w:val="00EB6AA9"/>
    <w:rsid w:val="00EB7253"/>
    <w:rsid w:val="00ED1CA0"/>
    <w:rsid w:val="00ED5BA5"/>
    <w:rsid w:val="00EF7B28"/>
    <w:rsid w:val="00F47255"/>
    <w:rsid w:val="00F52BC4"/>
    <w:rsid w:val="00F61485"/>
    <w:rsid w:val="00F636C2"/>
    <w:rsid w:val="00F97505"/>
    <w:rsid w:val="00FC1ACE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3D7C02-5443-4079-92A7-6B410CDD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3</cp:revision>
  <cp:lastPrinted>2026-04-09T15:54:00Z</cp:lastPrinted>
  <dcterms:created xsi:type="dcterms:W3CDTF">2026-04-09T15:56:00Z</dcterms:created>
  <dcterms:modified xsi:type="dcterms:W3CDTF">2026-04-09T15:57:00Z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